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160CC8">
        <w:rPr>
          <w:rFonts w:ascii="Times New Roman" w:hAnsi="Times New Roman" w:cs="Times New Roman"/>
          <w:b/>
          <w:sz w:val="20"/>
          <w:szCs w:val="18"/>
        </w:rPr>
        <w:t>213</w:t>
      </w:r>
      <w:r w:rsidR="002E5024">
        <w:rPr>
          <w:rFonts w:ascii="Times New Roman" w:hAnsi="Times New Roman" w:cs="Times New Roman"/>
          <w:b/>
          <w:sz w:val="20"/>
          <w:szCs w:val="18"/>
        </w:rPr>
        <w:t>/2020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160CC8">
        <w:rPr>
          <w:rFonts w:ascii="Times New Roman" w:hAnsi="Times New Roman" w:cs="Times New Roman"/>
          <w:b/>
          <w:sz w:val="20"/>
          <w:szCs w:val="18"/>
        </w:rPr>
        <w:t>03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160CC8">
        <w:rPr>
          <w:rFonts w:ascii="Times New Roman" w:hAnsi="Times New Roman" w:cs="Times New Roman"/>
          <w:b/>
          <w:sz w:val="20"/>
          <w:szCs w:val="18"/>
        </w:rPr>
        <w:t>NOVEMBRO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20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INDENIZAÇÃO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AO SERVIDOR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 </w:t>
      </w:r>
      <w:r w:rsidR="00160CC8" w:rsidRPr="00160CC8">
        <w:rPr>
          <w:rFonts w:ascii="Times New Roman" w:hAnsi="Times New Roman" w:cs="Times New Roman"/>
          <w:b/>
          <w:sz w:val="20"/>
          <w:szCs w:val="18"/>
        </w:rPr>
        <w:t>PEDRO LADEMIR SILVERIO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>O Sr. VALTER KUHN,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Indenização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ao Servidor Sr. </w:t>
      </w:r>
      <w:r w:rsidR="00160CC8" w:rsidRPr="00160CC8">
        <w:rPr>
          <w:rFonts w:ascii="Times New Roman" w:hAnsi="Times New Roman" w:cs="Times New Roman"/>
          <w:b/>
          <w:sz w:val="24"/>
          <w:szCs w:val="18"/>
        </w:rPr>
        <w:t>PEDRO LADEMIR SILVERIO</w:t>
      </w:r>
      <w:r w:rsidR="00160CC8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160CC8" w:rsidRPr="00160CC8">
        <w:rPr>
          <w:rFonts w:ascii="Times New Roman" w:hAnsi="Times New Roman" w:cs="Times New Roman"/>
          <w:sz w:val="24"/>
          <w:szCs w:val="24"/>
        </w:rPr>
        <w:t>23205012-0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SSP/MT, inscrito no CPF sob o nº </w:t>
      </w:r>
      <w:r w:rsidR="00160CC8" w:rsidRPr="00160CC8">
        <w:rPr>
          <w:rFonts w:ascii="Times New Roman" w:hAnsi="Times New Roman" w:cs="Times New Roman"/>
          <w:sz w:val="24"/>
          <w:szCs w:val="24"/>
        </w:rPr>
        <w:t>427.120.179.00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AUXILIAR ADMINISTRATIVO, </w:t>
      </w:r>
      <w:r w:rsidR="00160CC8">
        <w:rPr>
          <w:rFonts w:ascii="Times New Roman" w:hAnsi="Times New Roman" w:cs="Times New Roman"/>
          <w:sz w:val="24"/>
          <w:szCs w:val="20"/>
        </w:rPr>
        <w:t>lotado no Gabinete do Prefeito,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976"/>
      </w:tblGrid>
      <w:tr w:rsidR="0012197F" w:rsidTr="002E502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070364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160CC8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CC8">
              <w:rPr>
                <w:rFonts w:ascii="Times New Roman" w:hAnsi="Times New Roman" w:cs="Times New Roman"/>
                <w:sz w:val="18"/>
                <w:szCs w:val="18"/>
              </w:rPr>
              <w:t>PEDRO LADEMIR SILVERIO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160CC8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GABINETE DO PREFEITO</w:t>
            </w:r>
            <w:r w:rsidR="000703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160CC8" w:rsidP="00160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2E5024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3/2012 A 28</w:t>
            </w:r>
            <w:r w:rsidR="002E5024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5024">
              <w:rPr>
                <w:rFonts w:ascii="Times New Roman" w:hAnsi="Times New Roman" w:cs="Times New Roman"/>
                <w:sz w:val="18"/>
                <w:szCs w:val="18"/>
              </w:rPr>
              <w:t>/2017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160CC8">
        <w:rPr>
          <w:rFonts w:ascii="Times New Roman" w:hAnsi="Times New Roman" w:cs="Times New Roman"/>
          <w:b/>
          <w:sz w:val="24"/>
          <w:szCs w:val="24"/>
        </w:rPr>
        <w:t>03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60CC8">
        <w:rPr>
          <w:rFonts w:ascii="Times New Roman" w:hAnsi="Times New Roman" w:cs="Times New Roman"/>
          <w:b/>
          <w:sz w:val="24"/>
          <w:szCs w:val="24"/>
        </w:rPr>
        <w:t>NOVEMBRO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12197F" w:rsidRDefault="0012197F" w:rsidP="0012197F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6603C"/>
    <w:rsid w:val="00070364"/>
    <w:rsid w:val="000764A2"/>
    <w:rsid w:val="00093B11"/>
    <w:rsid w:val="0012197F"/>
    <w:rsid w:val="00150458"/>
    <w:rsid w:val="00160CC8"/>
    <w:rsid w:val="00170670"/>
    <w:rsid w:val="00185E3A"/>
    <w:rsid w:val="001A1292"/>
    <w:rsid w:val="001A75CA"/>
    <w:rsid w:val="002023EE"/>
    <w:rsid w:val="002E5024"/>
    <w:rsid w:val="00310B17"/>
    <w:rsid w:val="00380508"/>
    <w:rsid w:val="003B5863"/>
    <w:rsid w:val="003C3147"/>
    <w:rsid w:val="003E2D46"/>
    <w:rsid w:val="003E4449"/>
    <w:rsid w:val="0041190C"/>
    <w:rsid w:val="00416D76"/>
    <w:rsid w:val="00461AD6"/>
    <w:rsid w:val="004A7774"/>
    <w:rsid w:val="005A551E"/>
    <w:rsid w:val="005A76F0"/>
    <w:rsid w:val="00620252"/>
    <w:rsid w:val="0062349F"/>
    <w:rsid w:val="00634CE8"/>
    <w:rsid w:val="00672794"/>
    <w:rsid w:val="00675EBB"/>
    <w:rsid w:val="006F3C55"/>
    <w:rsid w:val="00746731"/>
    <w:rsid w:val="007963B2"/>
    <w:rsid w:val="007F32B6"/>
    <w:rsid w:val="00813617"/>
    <w:rsid w:val="00817075"/>
    <w:rsid w:val="00911B6F"/>
    <w:rsid w:val="00965E62"/>
    <w:rsid w:val="00B92F43"/>
    <w:rsid w:val="00B94490"/>
    <w:rsid w:val="00BC19D1"/>
    <w:rsid w:val="00C017B8"/>
    <w:rsid w:val="00C04310"/>
    <w:rsid w:val="00C16B44"/>
    <w:rsid w:val="00CA0BC8"/>
    <w:rsid w:val="00CE3922"/>
    <w:rsid w:val="00DC156B"/>
    <w:rsid w:val="00E2652A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50</cp:revision>
  <cp:lastPrinted>2020-11-03T13:26:00Z</cp:lastPrinted>
  <dcterms:created xsi:type="dcterms:W3CDTF">2017-05-22T20:41:00Z</dcterms:created>
  <dcterms:modified xsi:type="dcterms:W3CDTF">2020-11-03T13:26:00Z</dcterms:modified>
</cp:coreProperties>
</file>