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BB" w:rsidRDefault="00055FBB" w:rsidP="00055FBB">
      <w:pPr>
        <w:pStyle w:val="Ttulo1"/>
        <w:spacing w:before="120" w:after="120"/>
        <w:jc w:val="center"/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</w:pP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PORTARIA GP Nº 1</w:t>
      </w:r>
      <w:r w:rsidR="00341CA6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30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, DE </w:t>
      </w:r>
      <w:r w:rsidR="00341CA6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07 DE JUN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HO DE </w:t>
      </w:r>
      <w:r w:rsidR="00341CA6"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20</w:t>
      </w:r>
      <w:r w:rsidR="00341CA6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21.</w:t>
      </w:r>
    </w:p>
    <w:p w:rsidR="00341CA6" w:rsidRPr="00341CA6" w:rsidRDefault="00341CA6" w:rsidP="00341CA6">
      <w:pPr>
        <w:rPr>
          <w:lang w:eastAsia="pt-BR"/>
        </w:rPr>
      </w:pPr>
    </w:p>
    <w:p w:rsidR="00DB463C" w:rsidRPr="00055FBB" w:rsidRDefault="00DB463C" w:rsidP="00055FBB">
      <w:pPr>
        <w:spacing w:before="120" w:after="120" w:line="240" w:lineRule="auto"/>
        <w:ind w:left="4536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S</w:t>
      </w:r>
      <w:r w:rsidR="0022164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Ú</w:t>
      </w: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MULA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: 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“</w:t>
      </w:r>
      <w:r w:rsidR="004F3A69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NOMEIA COMISSÃO </w:t>
      </w:r>
      <w:r w:rsidR="00BA60A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PROCESSANTE </w:t>
      </w:r>
      <w:r w:rsidR="0075632B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DISCIPLINAR </w:t>
      </w:r>
      <w:r w:rsidR="004F3A69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E DÁ OUTRAS PROVIDÊNCIAS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”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4F3A69" w:rsidRPr="00055FBB" w:rsidRDefault="00DB463C" w:rsidP="00055FBB">
      <w:pPr>
        <w:spacing w:before="120" w:after="120" w:line="240" w:lineRule="auto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O PREFEITO MUNICIPAL DE TERRA NOVA DO NORTE, ESTADO DE MATO GROSSO, SENHOR </w:t>
      </w:r>
      <w:r w:rsidR="00341CA6">
        <w:rPr>
          <w:rFonts w:ascii="Century" w:hAnsi="Century" w:cs="Courier New"/>
          <w:b/>
          <w:color w:val="0D0D0D" w:themeColor="text1" w:themeTint="F2"/>
          <w:sz w:val="24"/>
          <w:szCs w:val="24"/>
        </w:rPr>
        <w:t>PASCOAL ALBERTON</w:t>
      </w: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, </w:t>
      </w:r>
      <w:r w:rsidR="00C6043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NO USO </w:t>
      </w:r>
      <w:r w:rsidR="004F3A69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DAS ATRIBUIÇÕES QUE LHE SÃO CONFERIDAS POR LEI; </w:t>
      </w:r>
    </w:p>
    <w:p w:rsidR="00DB463C" w:rsidRPr="00055FBB" w:rsidRDefault="004F3A69" w:rsidP="00055FBB">
      <w:pPr>
        <w:spacing w:before="240" w:after="240" w:line="240" w:lineRule="auto"/>
        <w:ind w:right="-2" w:firstLine="1134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R</w:t>
      </w:r>
      <w:r w:rsidR="00C6043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ESOLVE:</w:t>
      </w:r>
    </w:p>
    <w:p w:rsidR="008D3A17" w:rsidRPr="00E74EFE" w:rsidRDefault="00341CA6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Art. 1º </w:t>
      </w:r>
      <w:r w:rsidRPr="00E74EFE">
        <w:rPr>
          <w:rFonts w:ascii="Century" w:hAnsi="Century" w:cs="Courier New"/>
          <w:color w:val="0D0D0D" w:themeColor="text1" w:themeTint="F2"/>
        </w:rPr>
        <w:t xml:space="preserve">Nomeia Comissão Processante Disciplinar </w:t>
      </w:r>
      <w:r w:rsidR="00B56950" w:rsidRPr="00E74EFE">
        <w:rPr>
          <w:rFonts w:ascii="Century" w:hAnsi="Century"/>
        </w:rPr>
        <w:t>para</w:t>
      </w:r>
      <w:r w:rsidR="006F0E9A" w:rsidRPr="00E74EFE">
        <w:rPr>
          <w:rFonts w:ascii="Century" w:hAnsi="Century"/>
        </w:rPr>
        <w:t xml:space="preserve"> </w:t>
      </w:r>
      <w:r w:rsidRPr="00E74EFE">
        <w:rPr>
          <w:rFonts w:ascii="Century" w:hAnsi="Century"/>
        </w:rPr>
        <w:t xml:space="preserve">apurar as responsabilidades do </w:t>
      </w:r>
      <w:r w:rsidR="006F0E9A">
        <w:rPr>
          <w:rFonts w:ascii="Century" w:hAnsi="Century"/>
        </w:rPr>
        <w:t xml:space="preserve">servidor </w:t>
      </w:r>
      <w:r w:rsidR="006F0E9A" w:rsidRPr="006F0E9A">
        <w:rPr>
          <w:rFonts w:ascii="Century" w:hAnsi="Century"/>
        </w:rPr>
        <w:t>J</w:t>
      </w:r>
      <w:r w:rsidR="006F0E9A">
        <w:rPr>
          <w:rFonts w:ascii="Century" w:hAnsi="Century"/>
        </w:rPr>
        <w:t>.</w:t>
      </w:r>
      <w:r w:rsidR="006F0E9A" w:rsidRPr="006F0E9A">
        <w:rPr>
          <w:rFonts w:ascii="Century" w:hAnsi="Century"/>
        </w:rPr>
        <w:t xml:space="preserve"> R</w:t>
      </w:r>
      <w:r w:rsidR="006F0E9A">
        <w:rPr>
          <w:rFonts w:ascii="Century" w:hAnsi="Century"/>
        </w:rPr>
        <w:t>.</w:t>
      </w:r>
      <w:r w:rsidR="006F0E9A" w:rsidRPr="006F0E9A">
        <w:rPr>
          <w:rFonts w:ascii="Century" w:hAnsi="Century"/>
        </w:rPr>
        <w:t xml:space="preserve"> F</w:t>
      </w:r>
      <w:r w:rsidR="006F0E9A">
        <w:rPr>
          <w:rFonts w:ascii="Century" w:hAnsi="Century"/>
        </w:rPr>
        <w:t>.</w:t>
      </w:r>
      <w:r w:rsidR="006F0E9A" w:rsidRPr="006F0E9A">
        <w:rPr>
          <w:rFonts w:ascii="Century" w:hAnsi="Century"/>
        </w:rPr>
        <w:t xml:space="preserve"> L</w:t>
      </w:r>
      <w:r w:rsidR="006F0E9A">
        <w:rPr>
          <w:rFonts w:ascii="Century" w:hAnsi="Century"/>
        </w:rPr>
        <w:t>.</w:t>
      </w:r>
      <w:r w:rsidRPr="00E74EFE">
        <w:rPr>
          <w:rFonts w:ascii="Century" w:hAnsi="Century"/>
        </w:rPr>
        <w:t xml:space="preserve"> por infração praticada no exercício de suas atribuições, ou que tenha relação imediata com as atribuições do cargo em que se encontre investida</w:t>
      </w:r>
      <w:r w:rsidR="006F0E9A">
        <w:rPr>
          <w:rFonts w:ascii="Century" w:hAnsi="Century" w:cs="Courier New"/>
          <w:color w:val="0D0D0D" w:themeColor="text1" w:themeTint="F2"/>
          <w:sz w:val="24"/>
          <w:szCs w:val="24"/>
        </w:rPr>
        <w:t>, bem como proceder ao exame dos atos e fatos conexos que emergirem no curso dos trabalhos, em conformidade com o Art. 162 e Art. 163 da lei 128/1990.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 </w:t>
      </w:r>
    </w:p>
    <w:p w:rsidR="008D3A17" w:rsidRPr="00E74EFE" w:rsidRDefault="00C97514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I.  PRESIDENTE (A):</w:t>
      </w:r>
      <w:r w:rsidR="006F0E9A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>ANDRESA CRISTINA GNOATTO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1E3B68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Matrícula nº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2499,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portadora do RG nº. </w:t>
      </w:r>
      <w:r w:rsidR="001E3B68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>4.363.445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SSP/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SC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e inscrita no CPF </w:t>
      </w:r>
      <w:r w:rsidR="001E3B68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>023.720.921.70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; </w:t>
      </w:r>
    </w:p>
    <w:p w:rsidR="008D3A17" w:rsidRPr="00E74EFE" w:rsidRDefault="008D3A17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II.  SECRETÁRIO (A): </w:t>
      </w:r>
      <w:r w:rsidR="001E3B68" w:rsidRPr="001E3B68">
        <w:rPr>
          <w:rFonts w:ascii="Century" w:hAnsi="Century" w:cs="Courier New"/>
          <w:color w:val="0D0D0D" w:themeColor="text1" w:themeTint="F2"/>
          <w:sz w:val="24"/>
          <w:szCs w:val="24"/>
        </w:rPr>
        <w:t>FABIANA GRACIELLE COUTO ROSSETO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B25434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B25434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Matrícula nº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3426</w:t>
      </w:r>
      <w:bookmarkStart w:id="0" w:name="_GoBack"/>
      <w:bookmarkEnd w:id="0"/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portadora do RG nº. </w:t>
      </w:r>
      <w:r w:rsidR="001E3B68" w:rsidRPr="001E3B68">
        <w:rPr>
          <w:rFonts w:ascii="Century" w:hAnsi="Century" w:cs="Courier New"/>
          <w:color w:val="0D0D0D" w:themeColor="text1" w:themeTint="F2"/>
          <w:sz w:val="24"/>
          <w:szCs w:val="24"/>
        </w:rPr>
        <w:t>13289624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SSP/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MT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e inscrita no CPF </w:t>
      </w:r>
      <w:r w:rsidR="001E3B68" w:rsidRPr="001E3B68">
        <w:rPr>
          <w:rFonts w:ascii="Century" w:hAnsi="Century" w:cs="Courier New"/>
          <w:color w:val="0D0D0D" w:themeColor="text1" w:themeTint="F2"/>
          <w:sz w:val="24"/>
          <w:szCs w:val="24"/>
        </w:rPr>
        <w:t>006.093.531.60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; </w:t>
      </w:r>
    </w:p>
    <w:p w:rsidR="008D3A17" w:rsidRPr="008D3A17" w:rsidRDefault="008D3A17" w:rsidP="00C97514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III.  </w:t>
      </w:r>
      <w:r w:rsidR="00341CA6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MEMBRO (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A): </w:t>
      </w:r>
      <w:r w:rsidR="00B25434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>WILSON JOSE DA SILVA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Matrícula nº 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601, portador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do RG nº </w:t>
      </w:r>
      <w:r w:rsidR="00B25434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>854.637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SSP/MT, e inscrit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o</w:t>
      </w: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no CPF sob nº </w:t>
      </w:r>
      <w:r w:rsidR="00B25434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>535.649.871.34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0E334C" w:rsidRPr="00055FBB" w:rsidRDefault="006F0E9A" w:rsidP="006F0E9A">
      <w:pPr>
        <w:pStyle w:val="Recuodecorpodetexto"/>
        <w:tabs>
          <w:tab w:val="left" w:pos="2160"/>
        </w:tabs>
        <w:spacing w:before="240" w:after="240" w:line="240" w:lineRule="auto"/>
        <w:ind w:left="0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               </w:t>
      </w:r>
      <w:r w:rsidR="00C97514">
        <w:rPr>
          <w:rFonts w:ascii="Century" w:hAnsi="Century" w:cs="Courier New"/>
          <w:color w:val="0D0D0D" w:themeColor="text1" w:themeTint="F2"/>
          <w:sz w:val="24"/>
          <w:szCs w:val="24"/>
        </w:rPr>
        <w:t>Art. 2</w:t>
      </w:r>
      <w:r w:rsidR="00FF5F82" w:rsidRPr="00C97514">
        <w:rPr>
          <w:rFonts w:ascii="Century" w:hAnsi="Century" w:cs="Courier New"/>
          <w:color w:val="0D0D0D" w:themeColor="text1" w:themeTint="F2"/>
          <w:sz w:val="24"/>
          <w:szCs w:val="24"/>
        </w:rPr>
        <w:t>º</w:t>
      </w:r>
      <w:r w:rsidR="00FF5F82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-</w:t>
      </w:r>
      <w:r w:rsidR="002C0BB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 comissão processante será assessorada no que couber, </w:t>
      </w:r>
      <w:r w:rsidR="00E06CA7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pela Procuradoria Jurídica</w:t>
      </w:r>
      <w:r w:rsidR="00C9751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do Município e terá um prazo de 60(sessenta) dias para conclusão dos trabalhos.</w:t>
      </w:r>
    </w:p>
    <w:p w:rsidR="00C6043F" w:rsidRPr="00055FBB" w:rsidRDefault="00C97514" w:rsidP="00055FBB">
      <w:pPr>
        <w:pStyle w:val="Recuodecorpodetexto"/>
        <w:tabs>
          <w:tab w:val="left" w:pos="2160"/>
        </w:tabs>
        <w:spacing w:before="240" w:after="240" w:line="240" w:lineRule="auto"/>
        <w:ind w:left="0"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Art.</w:t>
      </w:r>
      <w:proofErr w:type="gramStart"/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 </w:t>
      </w:r>
      <w:proofErr w:type="gramEnd"/>
      <w:r>
        <w:rPr>
          <w:rFonts w:ascii="Century" w:hAnsi="Century" w:cs="Courier New"/>
          <w:color w:val="0D0D0D" w:themeColor="text1" w:themeTint="F2"/>
          <w:sz w:val="24"/>
          <w:szCs w:val="24"/>
        </w:rPr>
        <w:t>3</w:t>
      </w:r>
      <w:r w:rsidR="000E334C" w:rsidRPr="00C97514">
        <w:rPr>
          <w:rFonts w:ascii="Century" w:hAnsi="Century" w:cs="Courier New"/>
          <w:color w:val="0D0D0D" w:themeColor="text1" w:themeTint="F2"/>
          <w:sz w:val="24"/>
          <w:szCs w:val="24"/>
        </w:rPr>
        <w:t>º</w:t>
      </w:r>
      <w:r w:rsidR="000E334C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</w:t>
      </w:r>
      <w:r w:rsidR="006F0E9A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-</w:t>
      </w:r>
      <w:r w:rsidR="006F0E9A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Esta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portaria entrará em vigor na data de sua publicação, revoga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n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d</w:t>
      </w:r>
      <w:r>
        <w:rPr>
          <w:rFonts w:ascii="Century" w:hAnsi="Century" w:cs="Courier New"/>
          <w:color w:val="0D0D0D" w:themeColor="text1" w:themeTint="F2"/>
          <w:sz w:val="24"/>
          <w:szCs w:val="24"/>
        </w:rPr>
        <w:t>o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as disposições 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contrárias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2D1724" w:rsidRDefault="002D1724" w:rsidP="00055FBB">
      <w:pPr>
        <w:pStyle w:val="Recuodecorpodetexto3"/>
        <w:spacing w:before="240" w:after="240"/>
        <w:ind w:right="-2" w:firstLine="0"/>
        <w:rPr>
          <w:rFonts w:ascii="Century" w:hAnsi="Century" w:cs="Courier New"/>
          <w:sz w:val="24"/>
          <w:szCs w:val="24"/>
        </w:rPr>
      </w:pPr>
      <w:r w:rsidRPr="00055FBB">
        <w:rPr>
          <w:rFonts w:ascii="Century" w:hAnsi="Century" w:cs="Courier New"/>
          <w:sz w:val="24"/>
          <w:szCs w:val="24"/>
        </w:rPr>
        <w:t>Gabinete do Prefeito Municipal de Terra Nova do No</w:t>
      </w:r>
      <w:r w:rsidR="00C6043F" w:rsidRPr="00055FBB">
        <w:rPr>
          <w:rFonts w:ascii="Century" w:hAnsi="Century" w:cs="Courier New"/>
          <w:sz w:val="24"/>
          <w:szCs w:val="24"/>
        </w:rPr>
        <w:t xml:space="preserve">rte, Estado de Mato Grosso, </w:t>
      </w:r>
      <w:r w:rsidR="004655D5" w:rsidRPr="00055FBB">
        <w:rPr>
          <w:rFonts w:ascii="Century" w:hAnsi="Century" w:cs="Courier New"/>
          <w:sz w:val="24"/>
          <w:szCs w:val="24"/>
        </w:rPr>
        <w:t xml:space="preserve">aos </w:t>
      </w:r>
      <w:r w:rsidR="00C97514">
        <w:rPr>
          <w:rFonts w:ascii="Century" w:hAnsi="Century" w:cs="Courier New"/>
          <w:sz w:val="24"/>
          <w:szCs w:val="24"/>
        </w:rPr>
        <w:t>sete</w:t>
      </w:r>
      <w:r w:rsidR="00055FBB" w:rsidRPr="00055FBB">
        <w:rPr>
          <w:rFonts w:ascii="Century" w:hAnsi="Century" w:cs="Courier New"/>
          <w:sz w:val="24"/>
          <w:szCs w:val="24"/>
        </w:rPr>
        <w:t xml:space="preserve"> e </w:t>
      </w:r>
      <w:r w:rsidR="00C97514">
        <w:rPr>
          <w:rFonts w:ascii="Century" w:hAnsi="Century" w:cs="Courier New"/>
          <w:sz w:val="24"/>
          <w:szCs w:val="24"/>
        </w:rPr>
        <w:t>dias do mês de jun</w:t>
      </w:r>
      <w:r w:rsidR="00055FBB" w:rsidRPr="00055FBB">
        <w:rPr>
          <w:rFonts w:ascii="Century" w:hAnsi="Century" w:cs="Courier New"/>
          <w:sz w:val="24"/>
          <w:szCs w:val="24"/>
        </w:rPr>
        <w:t xml:space="preserve">ho do ano de </w:t>
      </w:r>
      <w:r w:rsidRPr="00055FBB">
        <w:rPr>
          <w:rFonts w:ascii="Century" w:hAnsi="Century" w:cs="Courier New"/>
          <w:sz w:val="24"/>
          <w:szCs w:val="24"/>
        </w:rPr>
        <w:t xml:space="preserve">dois mil e </w:t>
      </w:r>
      <w:r w:rsidR="00C97514">
        <w:rPr>
          <w:rFonts w:ascii="Century" w:hAnsi="Century" w:cs="Courier New"/>
          <w:sz w:val="24"/>
          <w:szCs w:val="24"/>
        </w:rPr>
        <w:t>vinte um</w:t>
      </w:r>
      <w:r w:rsidRPr="00055FBB">
        <w:rPr>
          <w:rFonts w:ascii="Century" w:hAnsi="Century" w:cs="Courier New"/>
          <w:sz w:val="24"/>
          <w:szCs w:val="24"/>
        </w:rPr>
        <w:t>.</w:t>
      </w:r>
    </w:p>
    <w:p w:rsidR="00C97514" w:rsidRPr="00055FBB" w:rsidRDefault="00C97514" w:rsidP="00055FBB">
      <w:pPr>
        <w:pStyle w:val="Recuodecorpodetexto3"/>
        <w:spacing w:before="240" w:after="240"/>
        <w:ind w:right="-2" w:firstLine="0"/>
        <w:rPr>
          <w:rFonts w:ascii="Century" w:hAnsi="Century" w:cs="Courier New"/>
          <w:sz w:val="24"/>
          <w:szCs w:val="24"/>
        </w:rPr>
      </w:pPr>
    </w:p>
    <w:p w:rsidR="00DB463C" w:rsidRPr="00055FBB" w:rsidRDefault="00DB463C" w:rsidP="00055FBB">
      <w:pPr>
        <w:spacing w:before="120" w:after="120" w:line="240" w:lineRule="auto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</w:p>
    <w:p w:rsidR="00DB463C" w:rsidRPr="00055FBB" w:rsidRDefault="00C97514" w:rsidP="00055FBB">
      <w:pPr>
        <w:pStyle w:val="NormalWeb"/>
        <w:spacing w:before="0" w:beforeAutospacing="0" w:after="0"/>
        <w:jc w:val="center"/>
        <w:rPr>
          <w:rFonts w:ascii="Century" w:hAnsi="Century" w:cs="Courier New"/>
          <w:b/>
          <w:color w:val="0D0D0D" w:themeColor="text1" w:themeTint="F2"/>
        </w:rPr>
      </w:pPr>
      <w:r>
        <w:rPr>
          <w:rFonts w:ascii="Century" w:hAnsi="Century" w:cs="Courier New"/>
          <w:b/>
          <w:color w:val="0D0D0D" w:themeColor="text1" w:themeTint="F2"/>
        </w:rPr>
        <w:t>PASCOAL ALBERTON</w:t>
      </w:r>
    </w:p>
    <w:p w:rsidR="000159EB" w:rsidRPr="00055FBB" w:rsidRDefault="00DB463C" w:rsidP="00055FBB">
      <w:pPr>
        <w:pStyle w:val="NormalWeb"/>
        <w:spacing w:before="0" w:beforeAutospacing="0" w:after="0"/>
        <w:jc w:val="center"/>
        <w:rPr>
          <w:rFonts w:ascii="Century" w:hAnsi="Century" w:cs="Courier New"/>
          <w:color w:val="0D0D0D" w:themeColor="text1" w:themeTint="F2"/>
        </w:rPr>
      </w:pPr>
      <w:r w:rsidRPr="00055FBB">
        <w:rPr>
          <w:rFonts w:ascii="Century" w:hAnsi="Century" w:cs="Courier New"/>
          <w:color w:val="0D0D0D" w:themeColor="text1" w:themeTint="F2"/>
        </w:rPr>
        <w:t>Prefeito Municipal</w:t>
      </w:r>
    </w:p>
    <w:sectPr w:rsidR="000159EB" w:rsidRPr="00055FBB" w:rsidSect="00882759">
      <w:footerReference w:type="default" r:id="rId9"/>
      <w:type w:val="continuous"/>
      <w:pgSz w:w="11906" w:h="16838"/>
      <w:pgMar w:top="2694" w:right="849" w:bottom="1702" w:left="993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EC" w:rsidRDefault="002050EC" w:rsidP="009A4B67">
      <w:pPr>
        <w:spacing w:after="0" w:line="240" w:lineRule="auto"/>
      </w:pPr>
      <w:r>
        <w:separator/>
      </w:r>
    </w:p>
  </w:endnote>
  <w:endnote w:type="continuationSeparator" w:id="0">
    <w:p w:rsidR="002050EC" w:rsidRDefault="002050EC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91" w:rsidRDefault="005C3391" w:rsidP="00587BCB"/>
  <w:p w:rsidR="00587BCB" w:rsidRDefault="00587BCB" w:rsidP="00587BCB"/>
  <w:p w:rsidR="00587BCB" w:rsidRDefault="00587BCB" w:rsidP="00587B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EC" w:rsidRDefault="002050EC" w:rsidP="009A4B67">
      <w:pPr>
        <w:spacing w:after="0" w:line="240" w:lineRule="auto"/>
      </w:pPr>
      <w:r>
        <w:separator/>
      </w:r>
    </w:p>
  </w:footnote>
  <w:footnote w:type="continuationSeparator" w:id="0">
    <w:p w:rsidR="002050EC" w:rsidRDefault="002050EC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C9"/>
    <w:multiLevelType w:val="hybridMultilevel"/>
    <w:tmpl w:val="320C4CD0"/>
    <w:lvl w:ilvl="0" w:tplc="6044AD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10267"/>
    <w:multiLevelType w:val="hybridMultilevel"/>
    <w:tmpl w:val="A30454F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BAB31D0"/>
    <w:multiLevelType w:val="hybridMultilevel"/>
    <w:tmpl w:val="4C9212D4"/>
    <w:lvl w:ilvl="0" w:tplc="04160013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66655D4"/>
    <w:multiLevelType w:val="hybridMultilevel"/>
    <w:tmpl w:val="83D64BE0"/>
    <w:lvl w:ilvl="0" w:tplc="563EFE20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C076E"/>
    <w:multiLevelType w:val="hybridMultilevel"/>
    <w:tmpl w:val="682A7BC2"/>
    <w:lvl w:ilvl="0" w:tplc="04160013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D8C44E6"/>
    <w:multiLevelType w:val="hybridMultilevel"/>
    <w:tmpl w:val="AC801B4E"/>
    <w:lvl w:ilvl="0" w:tplc="3EC475E8">
      <w:start w:val="1"/>
      <w:numFmt w:val="lowerLetter"/>
      <w:lvlText w:val="%1)"/>
      <w:lvlJc w:val="left"/>
      <w:pPr>
        <w:ind w:left="3936" w:hanging="2235"/>
      </w:pPr>
      <w:rPr>
        <w:rFonts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12631"/>
    <w:rsid w:val="00012F52"/>
    <w:rsid w:val="000159EB"/>
    <w:rsid w:val="000200EB"/>
    <w:rsid w:val="00021699"/>
    <w:rsid w:val="00023F42"/>
    <w:rsid w:val="00055FBB"/>
    <w:rsid w:val="000625F0"/>
    <w:rsid w:val="00070255"/>
    <w:rsid w:val="00080281"/>
    <w:rsid w:val="000843FF"/>
    <w:rsid w:val="00092633"/>
    <w:rsid w:val="00093150"/>
    <w:rsid w:val="000B01D4"/>
    <w:rsid w:val="000D3669"/>
    <w:rsid w:val="000E334C"/>
    <w:rsid w:val="0011277E"/>
    <w:rsid w:val="001314D1"/>
    <w:rsid w:val="00133CA7"/>
    <w:rsid w:val="00141456"/>
    <w:rsid w:val="00143F09"/>
    <w:rsid w:val="00147296"/>
    <w:rsid w:val="00152879"/>
    <w:rsid w:val="00197105"/>
    <w:rsid w:val="001E3B68"/>
    <w:rsid w:val="001E64FE"/>
    <w:rsid w:val="00202217"/>
    <w:rsid w:val="002050EC"/>
    <w:rsid w:val="0022164F"/>
    <w:rsid w:val="00250BE7"/>
    <w:rsid w:val="002609B5"/>
    <w:rsid w:val="00281DC3"/>
    <w:rsid w:val="00282302"/>
    <w:rsid w:val="0028622C"/>
    <w:rsid w:val="00287C4B"/>
    <w:rsid w:val="002C0BBF"/>
    <w:rsid w:val="002D1724"/>
    <w:rsid w:val="002D5F43"/>
    <w:rsid w:val="002E53A0"/>
    <w:rsid w:val="00303314"/>
    <w:rsid w:val="00324028"/>
    <w:rsid w:val="003241B5"/>
    <w:rsid w:val="00340DAD"/>
    <w:rsid w:val="00341CA6"/>
    <w:rsid w:val="00392736"/>
    <w:rsid w:val="003C6034"/>
    <w:rsid w:val="003D77F0"/>
    <w:rsid w:val="003F2F62"/>
    <w:rsid w:val="004152DD"/>
    <w:rsid w:val="00426D8F"/>
    <w:rsid w:val="004362EA"/>
    <w:rsid w:val="00442F7E"/>
    <w:rsid w:val="00446C2A"/>
    <w:rsid w:val="0045441A"/>
    <w:rsid w:val="00461C14"/>
    <w:rsid w:val="00461EB3"/>
    <w:rsid w:val="004655D5"/>
    <w:rsid w:val="004A2130"/>
    <w:rsid w:val="004A5A06"/>
    <w:rsid w:val="004B21E1"/>
    <w:rsid w:val="004B7AD0"/>
    <w:rsid w:val="004C0F5C"/>
    <w:rsid w:val="004D1FF4"/>
    <w:rsid w:val="004E57B9"/>
    <w:rsid w:val="004F3A69"/>
    <w:rsid w:val="00502C7B"/>
    <w:rsid w:val="005423B3"/>
    <w:rsid w:val="00551E5E"/>
    <w:rsid w:val="00555D7C"/>
    <w:rsid w:val="00566BC3"/>
    <w:rsid w:val="00573822"/>
    <w:rsid w:val="0057757A"/>
    <w:rsid w:val="005842B7"/>
    <w:rsid w:val="0058669B"/>
    <w:rsid w:val="00587BCB"/>
    <w:rsid w:val="0059693D"/>
    <w:rsid w:val="00597CAA"/>
    <w:rsid w:val="005A5339"/>
    <w:rsid w:val="005A78E9"/>
    <w:rsid w:val="005C3391"/>
    <w:rsid w:val="005E09AB"/>
    <w:rsid w:val="005E402E"/>
    <w:rsid w:val="006116C1"/>
    <w:rsid w:val="00616923"/>
    <w:rsid w:val="00630572"/>
    <w:rsid w:val="006355A4"/>
    <w:rsid w:val="006744E7"/>
    <w:rsid w:val="006A693B"/>
    <w:rsid w:val="006B2EE9"/>
    <w:rsid w:val="006D346C"/>
    <w:rsid w:val="006D4041"/>
    <w:rsid w:val="006E59B3"/>
    <w:rsid w:val="006F0E9A"/>
    <w:rsid w:val="00704DC1"/>
    <w:rsid w:val="00715681"/>
    <w:rsid w:val="00732C5A"/>
    <w:rsid w:val="007415C3"/>
    <w:rsid w:val="007454F9"/>
    <w:rsid w:val="00755E27"/>
    <w:rsid w:val="0075632B"/>
    <w:rsid w:val="00757E59"/>
    <w:rsid w:val="00787F21"/>
    <w:rsid w:val="00792F12"/>
    <w:rsid w:val="00796EB7"/>
    <w:rsid w:val="007B20E6"/>
    <w:rsid w:val="007D6C35"/>
    <w:rsid w:val="007F05DA"/>
    <w:rsid w:val="007F2AD6"/>
    <w:rsid w:val="008254CF"/>
    <w:rsid w:val="00841A91"/>
    <w:rsid w:val="00882759"/>
    <w:rsid w:val="008D2711"/>
    <w:rsid w:val="008D3A17"/>
    <w:rsid w:val="008E05BF"/>
    <w:rsid w:val="008E0847"/>
    <w:rsid w:val="008E3069"/>
    <w:rsid w:val="0090168F"/>
    <w:rsid w:val="00902F4C"/>
    <w:rsid w:val="00905256"/>
    <w:rsid w:val="009269C8"/>
    <w:rsid w:val="009438F5"/>
    <w:rsid w:val="009523DE"/>
    <w:rsid w:val="00964CD8"/>
    <w:rsid w:val="009701AA"/>
    <w:rsid w:val="0098007C"/>
    <w:rsid w:val="00981463"/>
    <w:rsid w:val="009A4B67"/>
    <w:rsid w:val="009D6D2F"/>
    <w:rsid w:val="009E770E"/>
    <w:rsid w:val="00A22C65"/>
    <w:rsid w:val="00A3300C"/>
    <w:rsid w:val="00A40DD6"/>
    <w:rsid w:val="00A56EB6"/>
    <w:rsid w:val="00A61F41"/>
    <w:rsid w:val="00A83E73"/>
    <w:rsid w:val="00A950E2"/>
    <w:rsid w:val="00A96BB1"/>
    <w:rsid w:val="00AB0344"/>
    <w:rsid w:val="00AB608E"/>
    <w:rsid w:val="00AD64D1"/>
    <w:rsid w:val="00AE662F"/>
    <w:rsid w:val="00B0616F"/>
    <w:rsid w:val="00B07240"/>
    <w:rsid w:val="00B25434"/>
    <w:rsid w:val="00B56950"/>
    <w:rsid w:val="00B74886"/>
    <w:rsid w:val="00B84710"/>
    <w:rsid w:val="00B91046"/>
    <w:rsid w:val="00BA60AC"/>
    <w:rsid w:val="00BA706B"/>
    <w:rsid w:val="00BF62AD"/>
    <w:rsid w:val="00BF7993"/>
    <w:rsid w:val="00C229AE"/>
    <w:rsid w:val="00C35BD6"/>
    <w:rsid w:val="00C44CB0"/>
    <w:rsid w:val="00C4616B"/>
    <w:rsid w:val="00C56BF3"/>
    <w:rsid w:val="00C6043F"/>
    <w:rsid w:val="00C64FAF"/>
    <w:rsid w:val="00C92000"/>
    <w:rsid w:val="00C953EB"/>
    <w:rsid w:val="00C97514"/>
    <w:rsid w:val="00CA3298"/>
    <w:rsid w:val="00CE4DFC"/>
    <w:rsid w:val="00D13D88"/>
    <w:rsid w:val="00D60957"/>
    <w:rsid w:val="00D65E3B"/>
    <w:rsid w:val="00D83602"/>
    <w:rsid w:val="00D851CE"/>
    <w:rsid w:val="00DA2919"/>
    <w:rsid w:val="00DB463C"/>
    <w:rsid w:val="00DC2758"/>
    <w:rsid w:val="00DC523C"/>
    <w:rsid w:val="00DC7F97"/>
    <w:rsid w:val="00DF730E"/>
    <w:rsid w:val="00E06CA7"/>
    <w:rsid w:val="00E16C23"/>
    <w:rsid w:val="00E20899"/>
    <w:rsid w:val="00E27C8C"/>
    <w:rsid w:val="00E309B7"/>
    <w:rsid w:val="00E57555"/>
    <w:rsid w:val="00E673D2"/>
    <w:rsid w:val="00E74EFE"/>
    <w:rsid w:val="00E95374"/>
    <w:rsid w:val="00E95BCC"/>
    <w:rsid w:val="00EC6B68"/>
    <w:rsid w:val="00F36DE5"/>
    <w:rsid w:val="00F408EA"/>
    <w:rsid w:val="00F64AC4"/>
    <w:rsid w:val="00FD5196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7D9A-214A-4786-B802-0090ADF0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Usuário do Windows</cp:lastModifiedBy>
  <cp:revision>5</cp:revision>
  <cp:lastPrinted>2021-06-09T19:25:00Z</cp:lastPrinted>
  <dcterms:created xsi:type="dcterms:W3CDTF">2021-06-08T11:11:00Z</dcterms:created>
  <dcterms:modified xsi:type="dcterms:W3CDTF">2021-06-09T19:25:00Z</dcterms:modified>
</cp:coreProperties>
</file>