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E7" w:rsidRDefault="004906E7" w:rsidP="00055FBB">
      <w:pPr>
        <w:pStyle w:val="Ttulo1"/>
        <w:spacing w:before="120" w:after="120"/>
        <w:jc w:val="center"/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</w:pPr>
    </w:p>
    <w:p w:rsidR="00055FBB" w:rsidRDefault="00055FBB" w:rsidP="00055FBB">
      <w:pPr>
        <w:pStyle w:val="Ttulo1"/>
        <w:spacing w:before="120" w:after="120"/>
        <w:jc w:val="center"/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</w:pPr>
      <w:r w:rsidRPr="00055FBB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 xml:space="preserve">PORTARIA GP Nº </w:t>
      </w:r>
      <w:r w:rsidR="00870603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218</w:t>
      </w:r>
      <w:r w:rsidRPr="00055FBB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 xml:space="preserve">, DE </w:t>
      </w:r>
      <w:r w:rsidR="00870603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22</w:t>
      </w:r>
      <w:r w:rsidR="00341CA6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 xml:space="preserve"> DE </w:t>
      </w:r>
      <w:r w:rsidR="00870603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OUTUBRO</w:t>
      </w:r>
      <w:r w:rsidRPr="00055FBB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 xml:space="preserve"> DE </w:t>
      </w:r>
      <w:r w:rsidR="00341CA6" w:rsidRPr="00055FBB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20</w:t>
      </w:r>
      <w:r w:rsidR="00341CA6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21.</w:t>
      </w:r>
    </w:p>
    <w:p w:rsidR="00341CA6" w:rsidRPr="00341CA6" w:rsidRDefault="00341CA6" w:rsidP="00341CA6">
      <w:pPr>
        <w:rPr>
          <w:lang w:eastAsia="pt-BR"/>
        </w:rPr>
      </w:pPr>
    </w:p>
    <w:p w:rsidR="00DB463C" w:rsidRPr="00055FBB" w:rsidRDefault="00DB463C" w:rsidP="00055FBB">
      <w:pPr>
        <w:spacing w:before="120" w:after="120" w:line="240" w:lineRule="auto"/>
        <w:ind w:left="4536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S</w:t>
      </w:r>
      <w:r w:rsidR="0022164F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Ú</w:t>
      </w: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MULA</w:t>
      </w:r>
      <w:r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: 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“</w:t>
      </w:r>
      <w:r w:rsidR="004F3A69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NOMEIA COMISSÃO </w:t>
      </w:r>
      <w:r w:rsidR="00BA60AC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PROCESSANTE </w:t>
      </w:r>
      <w:r w:rsidR="004906E7">
        <w:rPr>
          <w:rFonts w:ascii="Century" w:hAnsi="Century" w:cs="Courier New"/>
          <w:color w:val="0D0D0D" w:themeColor="text1" w:themeTint="F2"/>
          <w:sz w:val="24"/>
          <w:szCs w:val="24"/>
        </w:rPr>
        <w:t>ADMINISTRATIVA</w:t>
      </w:r>
      <w:r w:rsidR="0075632B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4F3A69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E DÁ OUTRAS PROVIDÊNCIAS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”</w:t>
      </w:r>
      <w:r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.</w:t>
      </w:r>
    </w:p>
    <w:p w:rsidR="004F3A69" w:rsidRPr="00055FBB" w:rsidRDefault="00DB463C" w:rsidP="00055FBB">
      <w:pPr>
        <w:spacing w:before="120" w:after="120" w:line="240" w:lineRule="auto"/>
        <w:jc w:val="both"/>
        <w:rPr>
          <w:rFonts w:ascii="Century" w:hAnsi="Century" w:cs="Courier New"/>
          <w:b/>
          <w:color w:val="0D0D0D" w:themeColor="text1" w:themeTint="F2"/>
          <w:sz w:val="24"/>
          <w:szCs w:val="24"/>
        </w:rPr>
      </w:pP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O PREFEITO MUNICIPAL DE TERRA NOVA DO NORTE, ESTADO DE MATO GROSSO, SENHOR </w:t>
      </w:r>
      <w:r w:rsidR="00341CA6">
        <w:rPr>
          <w:rFonts w:ascii="Century" w:hAnsi="Century" w:cs="Courier New"/>
          <w:b/>
          <w:color w:val="0D0D0D" w:themeColor="text1" w:themeTint="F2"/>
          <w:sz w:val="24"/>
          <w:szCs w:val="24"/>
        </w:rPr>
        <w:t>PASCOAL ALBERTON</w:t>
      </w: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, </w:t>
      </w:r>
      <w:r w:rsidR="00C6043F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NO USO </w:t>
      </w:r>
      <w:r w:rsidR="004F3A69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DAS ATRIBUIÇÕES QUE LHE SÃO CONFERIDAS POR LEI; </w:t>
      </w:r>
    </w:p>
    <w:p w:rsidR="00DB463C" w:rsidRPr="00055FBB" w:rsidRDefault="004F3A69" w:rsidP="00055FBB">
      <w:pPr>
        <w:spacing w:before="240" w:after="240" w:line="240" w:lineRule="auto"/>
        <w:ind w:right="-2" w:firstLine="1134"/>
        <w:jc w:val="both"/>
        <w:rPr>
          <w:rFonts w:ascii="Century" w:hAnsi="Century" w:cs="Courier New"/>
          <w:b/>
          <w:color w:val="0D0D0D" w:themeColor="text1" w:themeTint="F2"/>
          <w:sz w:val="24"/>
          <w:szCs w:val="24"/>
        </w:rPr>
      </w:pP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R</w:t>
      </w:r>
      <w:r w:rsidR="00C6043F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ESOLVE:</w:t>
      </w:r>
    </w:p>
    <w:p w:rsidR="008D3A17" w:rsidRPr="00E74EFE" w:rsidRDefault="00341CA6" w:rsidP="008D3A17">
      <w:pPr>
        <w:pStyle w:val="Recuodecorpodetexto"/>
        <w:tabs>
          <w:tab w:val="left" w:pos="2160"/>
        </w:tabs>
        <w:spacing w:before="240" w:after="240" w:line="240" w:lineRule="auto"/>
        <w:ind w:firstLine="1134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Art. 1º </w:t>
      </w:r>
      <w:r w:rsidRPr="00E74EFE">
        <w:rPr>
          <w:rFonts w:ascii="Century" w:hAnsi="Century" w:cs="Courier New"/>
          <w:color w:val="0D0D0D" w:themeColor="text1" w:themeTint="F2"/>
        </w:rPr>
        <w:t xml:space="preserve">Nomeia Comissão Processante </w:t>
      </w:r>
      <w:r w:rsidR="008146EA">
        <w:rPr>
          <w:rFonts w:ascii="Century" w:hAnsi="Century" w:cs="Courier New"/>
          <w:color w:val="0D0D0D" w:themeColor="text1" w:themeTint="F2"/>
        </w:rPr>
        <w:t>Administrativa</w:t>
      </w:r>
      <w:bookmarkStart w:id="0" w:name="_GoBack"/>
      <w:bookmarkEnd w:id="0"/>
      <w:r w:rsidRPr="00E74EFE">
        <w:rPr>
          <w:rFonts w:ascii="Century" w:hAnsi="Century" w:cs="Courier New"/>
          <w:color w:val="0D0D0D" w:themeColor="text1" w:themeTint="F2"/>
        </w:rPr>
        <w:t xml:space="preserve"> </w:t>
      </w:r>
      <w:r w:rsidR="00B56950" w:rsidRPr="00E74EFE">
        <w:rPr>
          <w:rFonts w:ascii="Century" w:hAnsi="Century"/>
        </w:rPr>
        <w:t>para</w:t>
      </w:r>
      <w:r w:rsidR="006F0E9A" w:rsidRPr="00E74EFE">
        <w:rPr>
          <w:rFonts w:ascii="Century" w:hAnsi="Century"/>
        </w:rPr>
        <w:t xml:space="preserve"> </w:t>
      </w:r>
      <w:r w:rsidRPr="00E74EFE">
        <w:rPr>
          <w:rFonts w:ascii="Century" w:hAnsi="Century"/>
        </w:rPr>
        <w:t xml:space="preserve">apurar as responsabilidades </w:t>
      </w:r>
      <w:r w:rsidR="00870603">
        <w:rPr>
          <w:rFonts w:ascii="Century" w:hAnsi="Century"/>
        </w:rPr>
        <w:t>de multa imputada a Prefeitura Municipal de Terra Nova do Norte/MT,</w:t>
      </w:r>
      <w:r w:rsidRPr="00E74EFE">
        <w:rPr>
          <w:rFonts w:ascii="Century" w:hAnsi="Century"/>
        </w:rPr>
        <w:t xml:space="preserve"> p</w:t>
      </w:r>
      <w:r w:rsidR="00870603">
        <w:rPr>
          <w:rFonts w:ascii="Century" w:hAnsi="Century"/>
        </w:rPr>
        <w:t>elo auto de</w:t>
      </w:r>
      <w:r w:rsidRPr="00E74EFE">
        <w:rPr>
          <w:rFonts w:ascii="Century" w:hAnsi="Century"/>
        </w:rPr>
        <w:t xml:space="preserve"> infração </w:t>
      </w:r>
      <w:r w:rsidR="00870603">
        <w:rPr>
          <w:rFonts w:ascii="Century" w:hAnsi="Century"/>
        </w:rPr>
        <w:t>123188</w:t>
      </w:r>
      <w:r w:rsidRPr="00E74EFE">
        <w:rPr>
          <w:rFonts w:ascii="Century" w:hAnsi="Century"/>
        </w:rPr>
        <w:t>,</w:t>
      </w:r>
      <w:r w:rsidR="00870603">
        <w:rPr>
          <w:rFonts w:ascii="Century" w:hAnsi="Century"/>
        </w:rPr>
        <w:t xml:space="preserve"> do processo 5871/2017</w:t>
      </w:r>
      <w:r w:rsidR="006F0E9A">
        <w:rPr>
          <w:rFonts w:ascii="Century" w:hAnsi="Century" w:cs="Courier New"/>
          <w:color w:val="0D0D0D" w:themeColor="text1" w:themeTint="F2"/>
          <w:sz w:val="24"/>
          <w:szCs w:val="24"/>
        </w:rPr>
        <w:t>.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 </w:t>
      </w:r>
    </w:p>
    <w:p w:rsidR="008D3A17" w:rsidRPr="00E74EFE" w:rsidRDefault="00C97514" w:rsidP="008D3A17">
      <w:pPr>
        <w:pStyle w:val="Recuodecorpodetexto"/>
        <w:tabs>
          <w:tab w:val="left" w:pos="2160"/>
        </w:tabs>
        <w:spacing w:before="240" w:after="240" w:line="240" w:lineRule="auto"/>
        <w:ind w:firstLine="1134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I.  PRESIDENTE (A):</w:t>
      </w:r>
      <w:r w:rsidR="006F0E9A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870603" w:rsidRPr="00870603">
        <w:rPr>
          <w:rFonts w:ascii="Century" w:hAnsi="Century" w:cs="Courier New"/>
          <w:color w:val="0D0D0D" w:themeColor="text1" w:themeTint="F2"/>
          <w:sz w:val="24"/>
          <w:szCs w:val="24"/>
        </w:rPr>
        <w:t>PRISCILLA TUANY KLOCK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,</w:t>
      </w:r>
      <w:r w:rsidR="001E3B68" w:rsidRPr="00B2543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Matrícula nº</w:t>
      </w:r>
      <w:r w:rsidR="001E3B68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870603">
        <w:rPr>
          <w:rFonts w:ascii="Century" w:hAnsi="Century" w:cs="Courier New"/>
          <w:color w:val="0D0D0D" w:themeColor="text1" w:themeTint="F2"/>
          <w:sz w:val="24"/>
          <w:szCs w:val="24"/>
        </w:rPr>
        <w:t>4638</w:t>
      </w:r>
      <w:r w:rsidR="001E3B68">
        <w:rPr>
          <w:rFonts w:ascii="Century" w:hAnsi="Century" w:cs="Courier New"/>
          <w:color w:val="0D0D0D" w:themeColor="text1" w:themeTint="F2"/>
          <w:sz w:val="24"/>
          <w:szCs w:val="24"/>
        </w:rPr>
        <w:t>,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portadora do RG nº. </w:t>
      </w:r>
      <w:r w:rsidR="00870603" w:rsidRPr="00870603">
        <w:rPr>
          <w:rFonts w:ascii="Century" w:hAnsi="Century" w:cs="Courier New"/>
          <w:color w:val="0D0D0D" w:themeColor="text1" w:themeTint="F2"/>
          <w:sz w:val="24"/>
          <w:szCs w:val="24"/>
        </w:rPr>
        <w:t>20594844</w:t>
      </w:r>
      <w:r w:rsidR="00870603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SSP/</w:t>
      </w:r>
      <w:r w:rsidR="00870603">
        <w:rPr>
          <w:rFonts w:ascii="Century" w:hAnsi="Century" w:cs="Courier New"/>
          <w:color w:val="0D0D0D" w:themeColor="text1" w:themeTint="F2"/>
          <w:sz w:val="24"/>
          <w:szCs w:val="24"/>
        </w:rPr>
        <w:t>MT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, e inscrita no CPF </w:t>
      </w:r>
      <w:r w:rsidR="00870603" w:rsidRPr="00870603">
        <w:rPr>
          <w:rFonts w:ascii="Century" w:hAnsi="Century" w:cs="Courier New"/>
          <w:color w:val="0D0D0D" w:themeColor="text1" w:themeTint="F2"/>
          <w:sz w:val="24"/>
          <w:szCs w:val="24"/>
        </w:rPr>
        <w:t>024.744.931.82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; </w:t>
      </w:r>
    </w:p>
    <w:p w:rsidR="008D3A17" w:rsidRPr="00E74EFE" w:rsidRDefault="008D3A17" w:rsidP="008D3A17">
      <w:pPr>
        <w:pStyle w:val="Recuodecorpodetexto"/>
        <w:tabs>
          <w:tab w:val="left" w:pos="2160"/>
        </w:tabs>
        <w:spacing w:before="240" w:after="240" w:line="240" w:lineRule="auto"/>
        <w:ind w:firstLine="1134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II.  SECRETÁRIO (A): </w:t>
      </w:r>
      <w:r w:rsidR="004906E7" w:rsidRPr="004906E7">
        <w:rPr>
          <w:rFonts w:ascii="Century" w:hAnsi="Century" w:cs="Courier New"/>
          <w:color w:val="0D0D0D" w:themeColor="text1" w:themeTint="F2"/>
          <w:sz w:val="24"/>
          <w:szCs w:val="24"/>
        </w:rPr>
        <w:t>CLEIDYANE FATIMA VICENTE DA SILVA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,</w:t>
      </w:r>
      <w:r w:rsidR="00B25434" w:rsidRPr="00B2543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B25434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Matrícula nº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4906E7">
        <w:rPr>
          <w:rFonts w:ascii="Century" w:hAnsi="Century" w:cs="Courier New"/>
          <w:color w:val="0D0D0D" w:themeColor="text1" w:themeTint="F2"/>
          <w:sz w:val="24"/>
          <w:szCs w:val="24"/>
        </w:rPr>
        <w:t>4611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>,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portadora do RG nº. </w:t>
      </w:r>
      <w:r w:rsidR="004906E7" w:rsidRPr="004906E7">
        <w:rPr>
          <w:rFonts w:ascii="Century" w:hAnsi="Century" w:cs="Courier New"/>
          <w:color w:val="0D0D0D" w:themeColor="text1" w:themeTint="F2"/>
          <w:sz w:val="24"/>
          <w:szCs w:val="24"/>
        </w:rPr>
        <w:t>2263271-9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SSP/</w:t>
      </w:r>
      <w:r w:rsidR="001E3B68">
        <w:rPr>
          <w:rFonts w:ascii="Century" w:hAnsi="Century" w:cs="Courier New"/>
          <w:color w:val="0D0D0D" w:themeColor="text1" w:themeTint="F2"/>
          <w:sz w:val="24"/>
          <w:szCs w:val="24"/>
        </w:rPr>
        <w:t>MT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, e inscrita no CPF </w:t>
      </w:r>
      <w:r w:rsidR="004906E7" w:rsidRPr="004906E7">
        <w:rPr>
          <w:rFonts w:ascii="Century" w:hAnsi="Century" w:cs="Courier New"/>
          <w:color w:val="0D0D0D" w:themeColor="text1" w:themeTint="F2"/>
          <w:sz w:val="24"/>
          <w:szCs w:val="24"/>
        </w:rPr>
        <w:t>044.748.091.06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; </w:t>
      </w:r>
    </w:p>
    <w:p w:rsidR="008D3A17" w:rsidRPr="008D3A17" w:rsidRDefault="008D3A17" w:rsidP="00C97514">
      <w:pPr>
        <w:pStyle w:val="Recuodecorpodetexto"/>
        <w:tabs>
          <w:tab w:val="left" w:pos="2160"/>
        </w:tabs>
        <w:spacing w:before="240" w:after="240" w:line="240" w:lineRule="auto"/>
        <w:ind w:firstLine="1134"/>
        <w:jc w:val="both"/>
        <w:rPr>
          <w:rFonts w:ascii="Century" w:hAnsi="Century" w:cs="Courier New"/>
          <w:b/>
          <w:color w:val="0D0D0D" w:themeColor="text1" w:themeTint="F2"/>
          <w:sz w:val="24"/>
          <w:szCs w:val="24"/>
        </w:rPr>
      </w:pP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III.  </w:t>
      </w:r>
      <w:r w:rsidR="00341CA6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MEMBRO (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A): </w:t>
      </w:r>
      <w:r w:rsidR="004906E7" w:rsidRPr="004906E7">
        <w:rPr>
          <w:rFonts w:ascii="Century" w:hAnsi="Century" w:cs="Courier New"/>
          <w:color w:val="0D0D0D" w:themeColor="text1" w:themeTint="F2"/>
          <w:sz w:val="24"/>
          <w:szCs w:val="24"/>
        </w:rPr>
        <w:t>PAULO RICARDO DA SILVA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, Matrícula nº </w:t>
      </w:r>
      <w:r w:rsidR="004906E7">
        <w:rPr>
          <w:rFonts w:ascii="Century" w:hAnsi="Century" w:cs="Courier New"/>
          <w:color w:val="0D0D0D" w:themeColor="text1" w:themeTint="F2"/>
          <w:sz w:val="24"/>
          <w:szCs w:val="24"/>
        </w:rPr>
        <w:t>363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>, portador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do RG nº </w:t>
      </w:r>
      <w:r w:rsidR="004906E7" w:rsidRPr="004906E7">
        <w:rPr>
          <w:rFonts w:ascii="Century" w:hAnsi="Century" w:cs="Courier New"/>
          <w:color w:val="0D0D0D" w:themeColor="text1" w:themeTint="F2"/>
          <w:sz w:val="24"/>
          <w:szCs w:val="24"/>
        </w:rPr>
        <w:t>1050991-7</w:t>
      </w:r>
      <w:r w:rsidR="004906E7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SJ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/MT, e inscrit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>o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no CPF sob nº </w:t>
      </w:r>
      <w:r w:rsidR="004906E7" w:rsidRPr="004906E7">
        <w:rPr>
          <w:rFonts w:ascii="Century" w:hAnsi="Century" w:cs="Courier New"/>
          <w:color w:val="0D0D0D" w:themeColor="text1" w:themeTint="F2"/>
          <w:sz w:val="24"/>
          <w:szCs w:val="24"/>
        </w:rPr>
        <w:t>844.384.871.53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>.</w:t>
      </w:r>
    </w:p>
    <w:p w:rsidR="000E334C" w:rsidRPr="00055FBB" w:rsidRDefault="006F0E9A" w:rsidP="006F0E9A">
      <w:pPr>
        <w:pStyle w:val="Recuodecorpodetexto"/>
        <w:tabs>
          <w:tab w:val="left" w:pos="2160"/>
        </w:tabs>
        <w:spacing w:before="240" w:after="240" w:line="240" w:lineRule="auto"/>
        <w:ind w:left="0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                </w:t>
      </w:r>
      <w:r w:rsidR="00C97514">
        <w:rPr>
          <w:rFonts w:ascii="Century" w:hAnsi="Century" w:cs="Courier New"/>
          <w:color w:val="0D0D0D" w:themeColor="text1" w:themeTint="F2"/>
          <w:sz w:val="24"/>
          <w:szCs w:val="24"/>
        </w:rPr>
        <w:t>Art. 2</w:t>
      </w:r>
      <w:r w:rsidR="00FF5F82" w:rsidRPr="00C97514">
        <w:rPr>
          <w:rFonts w:ascii="Century" w:hAnsi="Century" w:cs="Courier New"/>
          <w:color w:val="0D0D0D" w:themeColor="text1" w:themeTint="F2"/>
          <w:sz w:val="24"/>
          <w:szCs w:val="24"/>
        </w:rPr>
        <w:t>º</w:t>
      </w:r>
      <w:r w:rsidR="00FF5F82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 -</w:t>
      </w:r>
      <w:r w:rsidR="002C0BBF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 </w:t>
      </w:r>
      <w:r w:rsidR="000E334C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A comissão processante será assessorada no que couber, </w:t>
      </w:r>
      <w:r w:rsidR="00E06CA7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pela Procuradoria Jurídica</w:t>
      </w:r>
      <w:r w:rsidR="00C9751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do Município e terá um prazo de 60(sessenta) dias para conclusão dos trabalhos.</w:t>
      </w:r>
    </w:p>
    <w:p w:rsidR="00C6043F" w:rsidRPr="00055FBB" w:rsidRDefault="00C97514" w:rsidP="00055FBB">
      <w:pPr>
        <w:pStyle w:val="Recuodecorpodetexto"/>
        <w:tabs>
          <w:tab w:val="left" w:pos="2160"/>
        </w:tabs>
        <w:spacing w:before="240" w:after="240" w:line="240" w:lineRule="auto"/>
        <w:ind w:left="0" w:firstLine="1134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Art.</w:t>
      </w:r>
      <w:r w:rsidR="00870603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>
        <w:rPr>
          <w:rFonts w:ascii="Century" w:hAnsi="Century" w:cs="Courier New"/>
          <w:color w:val="0D0D0D" w:themeColor="text1" w:themeTint="F2"/>
          <w:sz w:val="24"/>
          <w:szCs w:val="24"/>
        </w:rPr>
        <w:t>3</w:t>
      </w:r>
      <w:r w:rsidR="000E334C" w:rsidRPr="00C97514">
        <w:rPr>
          <w:rFonts w:ascii="Century" w:hAnsi="Century" w:cs="Courier New"/>
          <w:color w:val="0D0D0D" w:themeColor="text1" w:themeTint="F2"/>
          <w:sz w:val="24"/>
          <w:szCs w:val="24"/>
        </w:rPr>
        <w:t>º</w:t>
      </w:r>
      <w:r w:rsidR="000E334C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 </w:t>
      </w:r>
      <w:r w:rsidR="006F0E9A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-</w:t>
      </w:r>
      <w:r w:rsidR="006F0E9A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Esta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portaria entrará em vigor na data de sua publicação, revoga</w:t>
      </w:r>
      <w:r w:rsidR="000E334C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n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d</w:t>
      </w:r>
      <w:r>
        <w:rPr>
          <w:rFonts w:ascii="Century" w:hAnsi="Century" w:cs="Courier New"/>
          <w:color w:val="0D0D0D" w:themeColor="text1" w:themeTint="F2"/>
          <w:sz w:val="24"/>
          <w:szCs w:val="24"/>
        </w:rPr>
        <w:t>o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as disposições </w:t>
      </w:r>
      <w:r w:rsidR="000E334C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contrárias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.</w:t>
      </w:r>
    </w:p>
    <w:p w:rsidR="002D1724" w:rsidRDefault="002D1724" w:rsidP="00055FBB">
      <w:pPr>
        <w:pStyle w:val="Recuodecorpodetexto3"/>
        <w:spacing w:before="240" w:after="240"/>
        <w:ind w:right="-2" w:firstLine="0"/>
        <w:rPr>
          <w:rFonts w:ascii="Century" w:hAnsi="Century" w:cs="Courier New"/>
          <w:sz w:val="24"/>
          <w:szCs w:val="24"/>
        </w:rPr>
      </w:pPr>
      <w:r w:rsidRPr="00055FBB">
        <w:rPr>
          <w:rFonts w:ascii="Century" w:hAnsi="Century" w:cs="Courier New"/>
          <w:sz w:val="24"/>
          <w:szCs w:val="24"/>
        </w:rPr>
        <w:t>Gabinete do Prefeito Municipal de Terra Nova do No</w:t>
      </w:r>
      <w:r w:rsidR="00C6043F" w:rsidRPr="00055FBB">
        <w:rPr>
          <w:rFonts w:ascii="Century" w:hAnsi="Century" w:cs="Courier New"/>
          <w:sz w:val="24"/>
          <w:szCs w:val="24"/>
        </w:rPr>
        <w:t xml:space="preserve">rte, Estado de Mato Grosso, </w:t>
      </w:r>
      <w:r w:rsidR="004655D5" w:rsidRPr="00055FBB">
        <w:rPr>
          <w:rFonts w:ascii="Century" w:hAnsi="Century" w:cs="Courier New"/>
          <w:sz w:val="24"/>
          <w:szCs w:val="24"/>
        </w:rPr>
        <w:t xml:space="preserve">aos </w:t>
      </w:r>
      <w:r w:rsidR="004906E7">
        <w:rPr>
          <w:rFonts w:ascii="Century" w:hAnsi="Century" w:cs="Courier New"/>
          <w:sz w:val="24"/>
          <w:szCs w:val="24"/>
        </w:rPr>
        <w:t>vinte e dois</w:t>
      </w:r>
      <w:r w:rsidR="00055FBB" w:rsidRPr="00055FBB">
        <w:rPr>
          <w:rFonts w:ascii="Century" w:hAnsi="Century" w:cs="Courier New"/>
          <w:sz w:val="24"/>
          <w:szCs w:val="24"/>
        </w:rPr>
        <w:t xml:space="preserve"> </w:t>
      </w:r>
      <w:r w:rsidR="00C97514">
        <w:rPr>
          <w:rFonts w:ascii="Century" w:hAnsi="Century" w:cs="Courier New"/>
          <w:sz w:val="24"/>
          <w:szCs w:val="24"/>
        </w:rPr>
        <w:t xml:space="preserve">dias do mês de </w:t>
      </w:r>
      <w:r w:rsidR="004906E7">
        <w:rPr>
          <w:rFonts w:ascii="Century" w:hAnsi="Century" w:cs="Courier New"/>
          <w:sz w:val="24"/>
          <w:szCs w:val="24"/>
        </w:rPr>
        <w:t>outubro</w:t>
      </w:r>
      <w:r w:rsidR="00055FBB" w:rsidRPr="00055FBB">
        <w:rPr>
          <w:rFonts w:ascii="Century" w:hAnsi="Century" w:cs="Courier New"/>
          <w:sz w:val="24"/>
          <w:szCs w:val="24"/>
        </w:rPr>
        <w:t xml:space="preserve"> do ano de </w:t>
      </w:r>
      <w:r w:rsidRPr="00055FBB">
        <w:rPr>
          <w:rFonts w:ascii="Century" w:hAnsi="Century" w:cs="Courier New"/>
          <w:sz w:val="24"/>
          <w:szCs w:val="24"/>
        </w:rPr>
        <w:t xml:space="preserve">dois mil e </w:t>
      </w:r>
      <w:r w:rsidR="00C97514">
        <w:rPr>
          <w:rFonts w:ascii="Century" w:hAnsi="Century" w:cs="Courier New"/>
          <w:sz w:val="24"/>
          <w:szCs w:val="24"/>
        </w:rPr>
        <w:t>vinte um</w:t>
      </w:r>
      <w:r w:rsidRPr="00055FBB">
        <w:rPr>
          <w:rFonts w:ascii="Century" w:hAnsi="Century" w:cs="Courier New"/>
          <w:sz w:val="24"/>
          <w:szCs w:val="24"/>
        </w:rPr>
        <w:t>.</w:t>
      </w:r>
    </w:p>
    <w:p w:rsidR="00C97514" w:rsidRPr="00055FBB" w:rsidRDefault="00C97514" w:rsidP="00055FBB">
      <w:pPr>
        <w:pStyle w:val="Recuodecorpodetexto3"/>
        <w:spacing w:before="240" w:after="240"/>
        <w:ind w:right="-2" w:firstLine="0"/>
        <w:rPr>
          <w:rFonts w:ascii="Century" w:hAnsi="Century" w:cs="Courier New"/>
          <w:sz w:val="24"/>
          <w:szCs w:val="24"/>
        </w:rPr>
      </w:pPr>
    </w:p>
    <w:p w:rsidR="00DB463C" w:rsidRPr="00055FBB" w:rsidRDefault="00DB463C" w:rsidP="00055FBB">
      <w:pPr>
        <w:spacing w:before="120" w:after="120" w:line="240" w:lineRule="auto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</w:p>
    <w:p w:rsidR="00DB463C" w:rsidRPr="00055FBB" w:rsidRDefault="00C97514" w:rsidP="00055FBB">
      <w:pPr>
        <w:pStyle w:val="NormalWeb"/>
        <w:spacing w:before="0" w:beforeAutospacing="0" w:after="0"/>
        <w:jc w:val="center"/>
        <w:rPr>
          <w:rFonts w:ascii="Century" w:hAnsi="Century" w:cs="Courier New"/>
          <w:b/>
          <w:color w:val="0D0D0D" w:themeColor="text1" w:themeTint="F2"/>
        </w:rPr>
      </w:pPr>
      <w:r>
        <w:rPr>
          <w:rFonts w:ascii="Century" w:hAnsi="Century" w:cs="Courier New"/>
          <w:b/>
          <w:color w:val="0D0D0D" w:themeColor="text1" w:themeTint="F2"/>
        </w:rPr>
        <w:t>PASCOAL ALBERTON</w:t>
      </w:r>
    </w:p>
    <w:p w:rsidR="000159EB" w:rsidRPr="00055FBB" w:rsidRDefault="00DB463C" w:rsidP="00055FBB">
      <w:pPr>
        <w:pStyle w:val="NormalWeb"/>
        <w:spacing w:before="0" w:beforeAutospacing="0" w:after="0"/>
        <w:jc w:val="center"/>
        <w:rPr>
          <w:rFonts w:ascii="Century" w:hAnsi="Century" w:cs="Courier New"/>
          <w:color w:val="0D0D0D" w:themeColor="text1" w:themeTint="F2"/>
        </w:rPr>
      </w:pPr>
      <w:r w:rsidRPr="00055FBB">
        <w:rPr>
          <w:rFonts w:ascii="Century" w:hAnsi="Century" w:cs="Courier New"/>
          <w:color w:val="0D0D0D" w:themeColor="text1" w:themeTint="F2"/>
        </w:rPr>
        <w:t>Prefeito Municipal</w:t>
      </w:r>
    </w:p>
    <w:sectPr w:rsidR="000159EB" w:rsidRPr="00055FBB" w:rsidSect="00882759">
      <w:footerReference w:type="default" r:id="rId9"/>
      <w:type w:val="continuous"/>
      <w:pgSz w:w="11906" w:h="16838"/>
      <w:pgMar w:top="2694" w:right="849" w:bottom="1702" w:left="993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E53" w:rsidRDefault="00D36E53" w:rsidP="009A4B67">
      <w:pPr>
        <w:spacing w:after="0" w:line="240" w:lineRule="auto"/>
      </w:pPr>
      <w:r>
        <w:separator/>
      </w:r>
    </w:p>
  </w:endnote>
  <w:endnote w:type="continuationSeparator" w:id="0">
    <w:p w:rsidR="00D36E53" w:rsidRDefault="00D36E53" w:rsidP="009A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91" w:rsidRDefault="005C3391" w:rsidP="00587BCB"/>
  <w:p w:rsidR="00587BCB" w:rsidRDefault="00587BCB" w:rsidP="00587BCB"/>
  <w:p w:rsidR="00587BCB" w:rsidRDefault="00587BCB" w:rsidP="00587B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E53" w:rsidRDefault="00D36E53" w:rsidP="009A4B67">
      <w:pPr>
        <w:spacing w:after="0" w:line="240" w:lineRule="auto"/>
      </w:pPr>
      <w:r>
        <w:separator/>
      </w:r>
    </w:p>
  </w:footnote>
  <w:footnote w:type="continuationSeparator" w:id="0">
    <w:p w:rsidR="00D36E53" w:rsidRDefault="00D36E53" w:rsidP="009A4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C9"/>
    <w:multiLevelType w:val="hybridMultilevel"/>
    <w:tmpl w:val="320C4CD0"/>
    <w:lvl w:ilvl="0" w:tplc="6044AD1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10267"/>
    <w:multiLevelType w:val="hybridMultilevel"/>
    <w:tmpl w:val="A30454F6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BAB31D0"/>
    <w:multiLevelType w:val="hybridMultilevel"/>
    <w:tmpl w:val="4C9212D4"/>
    <w:lvl w:ilvl="0" w:tplc="04160013">
      <w:start w:val="1"/>
      <w:numFmt w:val="upperRoman"/>
      <w:lvlText w:val="%1."/>
      <w:lvlJc w:val="right"/>
      <w:pPr>
        <w:ind w:left="8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66655D4"/>
    <w:multiLevelType w:val="hybridMultilevel"/>
    <w:tmpl w:val="83D64BE0"/>
    <w:lvl w:ilvl="0" w:tplc="563EFE20">
      <w:start w:val="1"/>
      <w:numFmt w:val="upperRoman"/>
      <w:lvlText w:val="%1."/>
      <w:lvlJc w:val="right"/>
      <w:pPr>
        <w:ind w:left="8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33B84C28"/>
    <w:multiLevelType w:val="hybridMultilevel"/>
    <w:tmpl w:val="CDA2604C"/>
    <w:lvl w:ilvl="0" w:tplc="5242328E"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EC076E"/>
    <w:multiLevelType w:val="hybridMultilevel"/>
    <w:tmpl w:val="682A7BC2"/>
    <w:lvl w:ilvl="0" w:tplc="04160013">
      <w:start w:val="1"/>
      <w:numFmt w:val="upperRoman"/>
      <w:lvlText w:val="%1."/>
      <w:lvlJc w:val="right"/>
      <w:pPr>
        <w:ind w:left="8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D8C44E6"/>
    <w:multiLevelType w:val="hybridMultilevel"/>
    <w:tmpl w:val="AC801B4E"/>
    <w:lvl w:ilvl="0" w:tplc="3EC475E8">
      <w:start w:val="1"/>
      <w:numFmt w:val="lowerLetter"/>
      <w:lvlText w:val="%1)"/>
      <w:lvlJc w:val="left"/>
      <w:pPr>
        <w:ind w:left="3936" w:hanging="2235"/>
      </w:pPr>
      <w:rPr>
        <w:rFonts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699059D"/>
    <w:multiLevelType w:val="hybridMultilevel"/>
    <w:tmpl w:val="6CDE0A26"/>
    <w:lvl w:ilvl="0" w:tplc="3620E1A8">
      <w:numFmt w:val="bullet"/>
      <w:lvlText w:val=""/>
      <w:lvlJc w:val="left"/>
      <w:pPr>
        <w:ind w:left="149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59EE42FA"/>
    <w:multiLevelType w:val="hybridMultilevel"/>
    <w:tmpl w:val="472A932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67"/>
    <w:rsid w:val="00012631"/>
    <w:rsid w:val="00012F52"/>
    <w:rsid w:val="000159EB"/>
    <w:rsid w:val="000200EB"/>
    <w:rsid w:val="00021699"/>
    <w:rsid w:val="00023F42"/>
    <w:rsid w:val="00055FBB"/>
    <w:rsid w:val="000625F0"/>
    <w:rsid w:val="00070255"/>
    <w:rsid w:val="00080281"/>
    <w:rsid w:val="000843FF"/>
    <w:rsid w:val="00092633"/>
    <w:rsid w:val="00093150"/>
    <w:rsid w:val="000B01D4"/>
    <w:rsid w:val="000D3669"/>
    <w:rsid w:val="000E334C"/>
    <w:rsid w:val="0011277E"/>
    <w:rsid w:val="001314D1"/>
    <w:rsid w:val="00133CA7"/>
    <w:rsid w:val="00141456"/>
    <w:rsid w:val="00143F09"/>
    <w:rsid w:val="00147296"/>
    <w:rsid w:val="00152879"/>
    <w:rsid w:val="00197105"/>
    <w:rsid w:val="001E3B68"/>
    <w:rsid w:val="001E64FE"/>
    <w:rsid w:val="00202217"/>
    <w:rsid w:val="002050EC"/>
    <w:rsid w:val="0022164F"/>
    <w:rsid w:val="00250BE7"/>
    <w:rsid w:val="002609B5"/>
    <w:rsid w:val="00281DC3"/>
    <w:rsid w:val="00282302"/>
    <w:rsid w:val="0028622C"/>
    <w:rsid w:val="00287C4B"/>
    <w:rsid w:val="002C0BBF"/>
    <w:rsid w:val="002D1724"/>
    <w:rsid w:val="002D5F43"/>
    <w:rsid w:val="002E53A0"/>
    <w:rsid w:val="00303314"/>
    <w:rsid w:val="00324028"/>
    <w:rsid w:val="003241B5"/>
    <w:rsid w:val="00340DAD"/>
    <w:rsid w:val="00341CA6"/>
    <w:rsid w:val="00392736"/>
    <w:rsid w:val="003C6034"/>
    <w:rsid w:val="003D77F0"/>
    <w:rsid w:val="003F2F62"/>
    <w:rsid w:val="004152DD"/>
    <w:rsid w:val="00426D8F"/>
    <w:rsid w:val="004362EA"/>
    <w:rsid w:val="00442F7E"/>
    <w:rsid w:val="00446C2A"/>
    <w:rsid w:val="0045441A"/>
    <w:rsid w:val="00461C14"/>
    <w:rsid w:val="00461EB3"/>
    <w:rsid w:val="004655D5"/>
    <w:rsid w:val="004906E7"/>
    <w:rsid w:val="004A2130"/>
    <w:rsid w:val="004A5A06"/>
    <w:rsid w:val="004B21E1"/>
    <w:rsid w:val="004B7AD0"/>
    <w:rsid w:val="004C0F5C"/>
    <w:rsid w:val="004D1FF4"/>
    <w:rsid w:val="004E57B9"/>
    <w:rsid w:val="004F3A69"/>
    <w:rsid w:val="00502C7B"/>
    <w:rsid w:val="005423B3"/>
    <w:rsid w:val="00551E5E"/>
    <w:rsid w:val="00555D7C"/>
    <w:rsid w:val="00566BC3"/>
    <w:rsid w:val="00573822"/>
    <w:rsid w:val="0057757A"/>
    <w:rsid w:val="005842B7"/>
    <w:rsid w:val="0058669B"/>
    <w:rsid w:val="00587BCB"/>
    <w:rsid w:val="0059693D"/>
    <w:rsid w:val="00597CAA"/>
    <w:rsid w:val="005A5339"/>
    <w:rsid w:val="005A78E9"/>
    <w:rsid w:val="005C3391"/>
    <w:rsid w:val="005E09AB"/>
    <w:rsid w:val="005E402E"/>
    <w:rsid w:val="006116C1"/>
    <w:rsid w:val="00616923"/>
    <w:rsid w:val="00630572"/>
    <w:rsid w:val="006355A4"/>
    <w:rsid w:val="006744E7"/>
    <w:rsid w:val="006A693B"/>
    <w:rsid w:val="006B2EE9"/>
    <w:rsid w:val="006D346C"/>
    <w:rsid w:val="006D4041"/>
    <w:rsid w:val="006E59B3"/>
    <w:rsid w:val="006F0E9A"/>
    <w:rsid w:val="00704DC1"/>
    <w:rsid w:val="00715681"/>
    <w:rsid w:val="00732C5A"/>
    <w:rsid w:val="007415C3"/>
    <w:rsid w:val="007454F9"/>
    <w:rsid w:val="00755E27"/>
    <w:rsid w:val="0075632B"/>
    <w:rsid w:val="00757E59"/>
    <w:rsid w:val="00787F21"/>
    <w:rsid w:val="00792F12"/>
    <w:rsid w:val="00796EB7"/>
    <w:rsid w:val="007B20E6"/>
    <w:rsid w:val="007D6C35"/>
    <w:rsid w:val="007F05DA"/>
    <w:rsid w:val="007F2AD6"/>
    <w:rsid w:val="008146EA"/>
    <w:rsid w:val="008254CF"/>
    <w:rsid w:val="00841A91"/>
    <w:rsid w:val="00870603"/>
    <w:rsid w:val="00882759"/>
    <w:rsid w:val="008D2711"/>
    <w:rsid w:val="008D3A17"/>
    <w:rsid w:val="008E05BF"/>
    <w:rsid w:val="008E0847"/>
    <w:rsid w:val="008E3069"/>
    <w:rsid w:val="0090168F"/>
    <w:rsid w:val="00902F4C"/>
    <w:rsid w:val="00905256"/>
    <w:rsid w:val="009269C8"/>
    <w:rsid w:val="009438F5"/>
    <w:rsid w:val="009523DE"/>
    <w:rsid w:val="00964CD8"/>
    <w:rsid w:val="009701AA"/>
    <w:rsid w:val="0098007C"/>
    <w:rsid w:val="00981463"/>
    <w:rsid w:val="009A4B67"/>
    <w:rsid w:val="009D6D2F"/>
    <w:rsid w:val="009E770E"/>
    <w:rsid w:val="00A22C65"/>
    <w:rsid w:val="00A3300C"/>
    <w:rsid w:val="00A40DD6"/>
    <w:rsid w:val="00A56EB6"/>
    <w:rsid w:val="00A61F41"/>
    <w:rsid w:val="00A83E73"/>
    <w:rsid w:val="00A950E2"/>
    <w:rsid w:val="00A96BB1"/>
    <w:rsid w:val="00AB0344"/>
    <w:rsid w:val="00AB608E"/>
    <w:rsid w:val="00AD64D1"/>
    <w:rsid w:val="00AE662F"/>
    <w:rsid w:val="00B0616F"/>
    <w:rsid w:val="00B07240"/>
    <w:rsid w:val="00B25434"/>
    <w:rsid w:val="00B56950"/>
    <w:rsid w:val="00B74886"/>
    <w:rsid w:val="00B84710"/>
    <w:rsid w:val="00B91046"/>
    <w:rsid w:val="00BA60AC"/>
    <w:rsid w:val="00BA706B"/>
    <w:rsid w:val="00BF62AD"/>
    <w:rsid w:val="00BF7993"/>
    <w:rsid w:val="00C229AE"/>
    <w:rsid w:val="00C35BD6"/>
    <w:rsid w:val="00C44CB0"/>
    <w:rsid w:val="00C4616B"/>
    <w:rsid w:val="00C56BF3"/>
    <w:rsid w:val="00C6043F"/>
    <w:rsid w:val="00C64FAF"/>
    <w:rsid w:val="00C92000"/>
    <w:rsid w:val="00C953EB"/>
    <w:rsid w:val="00C97514"/>
    <w:rsid w:val="00CA3298"/>
    <w:rsid w:val="00CE4DFC"/>
    <w:rsid w:val="00D13D88"/>
    <w:rsid w:val="00D36E53"/>
    <w:rsid w:val="00D60957"/>
    <w:rsid w:val="00D65E3B"/>
    <w:rsid w:val="00D83602"/>
    <w:rsid w:val="00D851CE"/>
    <w:rsid w:val="00DA2919"/>
    <w:rsid w:val="00DB463C"/>
    <w:rsid w:val="00DC2758"/>
    <w:rsid w:val="00DC523C"/>
    <w:rsid w:val="00DC7F97"/>
    <w:rsid w:val="00DF730E"/>
    <w:rsid w:val="00E06CA7"/>
    <w:rsid w:val="00E16C23"/>
    <w:rsid w:val="00E20899"/>
    <w:rsid w:val="00E27C8C"/>
    <w:rsid w:val="00E309B7"/>
    <w:rsid w:val="00E57555"/>
    <w:rsid w:val="00E673D2"/>
    <w:rsid w:val="00E74EFE"/>
    <w:rsid w:val="00E95374"/>
    <w:rsid w:val="00E95BCC"/>
    <w:rsid w:val="00EC6B68"/>
    <w:rsid w:val="00F36DE5"/>
    <w:rsid w:val="00F408EA"/>
    <w:rsid w:val="00F64AC4"/>
    <w:rsid w:val="00FD5196"/>
    <w:rsid w:val="00FF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E4DF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uiPriority w:val="99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757E5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7E59"/>
    <w:rPr>
      <w:rFonts w:ascii="Times New Roman" w:eastAsia="Times New Roman" w:hAnsi="Times New Roman"/>
      <w:sz w:val="22"/>
    </w:rPr>
  </w:style>
  <w:style w:type="paragraph" w:styleId="Recuodecorpodetexto3">
    <w:name w:val="Body Text Indent 3"/>
    <w:basedOn w:val="Normal"/>
    <w:link w:val="Recuodecorpodetexto3Char"/>
    <w:rsid w:val="00757E59"/>
    <w:pPr>
      <w:spacing w:after="0" w:line="240" w:lineRule="auto"/>
      <w:ind w:firstLine="2880"/>
      <w:jc w:val="both"/>
    </w:pPr>
    <w:rPr>
      <w:rFonts w:ascii="Arial Narrow" w:eastAsia="Times New Roman" w:hAnsi="Arial Narrow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E59"/>
    <w:rPr>
      <w:rFonts w:ascii="Arial Narrow" w:eastAsia="Times New Roman" w:hAnsi="Arial Narrow"/>
      <w:sz w:val="28"/>
    </w:rPr>
  </w:style>
  <w:style w:type="character" w:customStyle="1" w:styleId="Ttulo1Char">
    <w:name w:val="Título 1 Char"/>
    <w:basedOn w:val="Fontepargpadro"/>
    <w:link w:val="Ttulo1"/>
    <w:rsid w:val="00CE4DFC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461E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B46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463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E4DF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uiPriority w:val="99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757E5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7E59"/>
    <w:rPr>
      <w:rFonts w:ascii="Times New Roman" w:eastAsia="Times New Roman" w:hAnsi="Times New Roman"/>
      <w:sz w:val="22"/>
    </w:rPr>
  </w:style>
  <w:style w:type="paragraph" w:styleId="Recuodecorpodetexto3">
    <w:name w:val="Body Text Indent 3"/>
    <w:basedOn w:val="Normal"/>
    <w:link w:val="Recuodecorpodetexto3Char"/>
    <w:rsid w:val="00757E59"/>
    <w:pPr>
      <w:spacing w:after="0" w:line="240" w:lineRule="auto"/>
      <w:ind w:firstLine="2880"/>
      <w:jc w:val="both"/>
    </w:pPr>
    <w:rPr>
      <w:rFonts w:ascii="Arial Narrow" w:eastAsia="Times New Roman" w:hAnsi="Arial Narrow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E59"/>
    <w:rPr>
      <w:rFonts w:ascii="Arial Narrow" w:eastAsia="Times New Roman" w:hAnsi="Arial Narrow"/>
      <w:sz w:val="28"/>
    </w:rPr>
  </w:style>
  <w:style w:type="character" w:customStyle="1" w:styleId="Ttulo1Char">
    <w:name w:val="Título 1 Char"/>
    <w:basedOn w:val="Fontepargpadro"/>
    <w:link w:val="Ttulo1"/>
    <w:rsid w:val="00CE4DFC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461E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B46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46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E3D3-37E1-49FA-8EC6-9AFDB909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PMTNN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APLIC</dc:creator>
  <cp:lastModifiedBy>Usuário do Windows</cp:lastModifiedBy>
  <cp:revision>8</cp:revision>
  <cp:lastPrinted>2021-10-22T10:36:00Z</cp:lastPrinted>
  <dcterms:created xsi:type="dcterms:W3CDTF">2021-06-08T11:11:00Z</dcterms:created>
  <dcterms:modified xsi:type="dcterms:W3CDTF">2021-10-22T10:36:00Z</dcterms:modified>
</cp:coreProperties>
</file>