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</w:t>
      </w:r>
      <w:r w:rsidR="00425E8B">
        <w:rPr>
          <w:rFonts w:ascii="Times New Roman" w:hAnsi="Times New Roman" w:cs="Times New Roman"/>
          <w:b/>
          <w:sz w:val="20"/>
          <w:szCs w:val="20"/>
        </w:rPr>
        <w:t xml:space="preserve"> 281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5F7745">
        <w:rPr>
          <w:rFonts w:ascii="Times New Roman" w:hAnsi="Times New Roman" w:cs="Times New Roman"/>
          <w:b/>
          <w:sz w:val="20"/>
          <w:szCs w:val="20"/>
        </w:rPr>
        <w:t>21 DE DEZEMBRO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5F7745">
        <w:rPr>
          <w:rFonts w:ascii="Times New Roman" w:hAnsi="Times New Roman" w:cs="Times New Roman"/>
          <w:b/>
          <w:sz w:val="20"/>
          <w:szCs w:val="20"/>
        </w:rPr>
        <w:t>EXONERA A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SENHORA </w:t>
      </w:r>
      <w:r w:rsidR="0013797A" w:rsidRPr="0013797A">
        <w:rPr>
          <w:rFonts w:ascii="Times New Roman" w:hAnsi="Times New Roman" w:cs="Times New Roman"/>
          <w:b/>
          <w:sz w:val="20"/>
          <w:szCs w:val="20"/>
        </w:rPr>
        <w:t>GERALDA QUIRINO DO CARMO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F7745">
        <w:rPr>
          <w:rFonts w:ascii="Times New Roman" w:hAnsi="Times New Roman" w:cs="Times New Roman"/>
          <w:b/>
          <w:sz w:val="20"/>
          <w:szCs w:val="20"/>
        </w:rPr>
        <w:t>D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3797A">
        <w:rPr>
          <w:rFonts w:ascii="Times New Roman" w:hAnsi="Times New Roman" w:cs="Times New Roman"/>
          <w:b/>
          <w:sz w:val="20"/>
          <w:szCs w:val="20"/>
        </w:rPr>
        <w:t>ASSESSOR DE ARTICULAÇÃO INSTITUCIONAL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ART. 1° -</w:t>
      </w:r>
      <w:r w:rsidR="005F7745">
        <w:rPr>
          <w:rFonts w:ascii="Times New Roman" w:hAnsi="Times New Roman" w:cs="Times New Roman"/>
          <w:sz w:val="24"/>
          <w:szCs w:val="24"/>
        </w:rPr>
        <w:t xml:space="preserve"> EXONEAR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á Sra.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3797A" w:rsidRPr="0013797A">
        <w:rPr>
          <w:rFonts w:ascii="Times New Roman" w:hAnsi="Times New Roman" w:cs="Times New Roman"/>
          <w:b/>
          <w:sz w:val="24"/>
          <w:szCs w:val="20"/>
        </w:rPr>
        <w:t>GERALDA QUIRINO DO CARMO</w:t>
      </w:r>
      <w:r w:rsidR="00E81BCF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D9254A" w:rsidRPr="00D9254A">
        <w:rPr>
          <w:rFonts w:ascii="Times New Roman" w:hAnsi="Times New Roman" w:cs="Times New Roman"/>
          <w:sz w:val="24"/>
          <w:szCs w:val="24"/>
        </w:rPr>
        <w:t>741 868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D9254A" w:rsidRPr="00D9254A">
        <w:rPr>
          <w:rFonts w:ascii="Times New Roman" w:hAnsi="Times New Roman" w:cs="Times New Roman"/>
          <w:sz w:val="24"/>
          <w:szCs w:val="24"/>
        </w:rPr>
        <w:t>532.008.701.25</w:t>
      </w:r>
      <w:r w:rsidR="00E81BCF">
        <w:rPr>
          <w:rFonts w:ascii="Times New Roman" w:hAnsi="Times New Roman" w:cs="Times New Roman"/>
          <w:sz w:val="24"/>
          <w:szCs w:val="24"/>
        </w:rPr>
        <w:t xml:space="preserve">, </w:t>
      </w:r>
      <w:r w:rsidR="005F7745">
        <w:rPr>
          <w:rFonts w:ascii="Times New Roman" w:hAnsi="Times New Roman" w:cs="Times New Roman"/>
          <w:sz w:val="24"/>
          <w:szCs w:val="24"/>
        </w:rPr>
        <w:t>d</w:t>
      </w:r>
      <w:r w:rsidR="00E81BCF">
        <w:rPr>
          <w:rFonts w:ascii="Times New Roman" w:hAnsi="Times New Roman" w:cs="Times New Roman"/>
          <w:sz w:val="24"/>
          <w:szCs w:val="24"/>
        </w:rPr>
        <w:t>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3797A" w:rsidRPr="0013797A">
        <w:rPr>
          <w:rFonts w:ascii="Times New Roman" w:hAnsi="Times New Roman" w:cs="Times New Roman"/>
          <w:b/>
          <w:sz w:val="24"/>
          <w:szCs w:val="20"/>
        </w:rPr>
        <w:t>ASSESSOR DE ARTICULAÇÃO INSTITUCIONAL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E1534F">
        <w:rPr>
          <w:rFonts w:ascii="Times New Roman" w:hAnsi="Times New Roman" w:cs="Times New Roman"/>
          <w:sz w:val="24"/>
          <w:szCs w:val="24"/>
        </w:rPr>
        <w:t>Educação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3°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5F7745">
        <w:rPr>
          <w:rFonts w:ascii="Times New Roman" w:hAnsi="Times New Roman" w:cs="Times New Roman"/>
          <w:b/>
          <w:sz w:val="24"/>
          <w:szCs w:val="24"/>
        </w:rPr>
        <w:t>21 DE DEZEMBRO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CE5" w:rsidRDefault="00825CE5" w:rsidP="00994001">
      <w:pPr>
        <w:spacing w:after="0" w:line="240" w:lineRule="auto"/>
      </w:pPr>
      <w:r>
        <w:separator/>
      </w:r>
    </w:p>
  </w:endnote>
  <w:endnote w:type="continuationSeparator" w:id="0">
    <w:p w:rsidR="00825CE5" w:rsidRDefault="00825CE5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CE5" w:rsidRDefault="00825CE5" w:rsidP="00994001">
      <w:pPr>
        <w:spacing w:after="0" w:line="240" w:lineRule="auto"/>
      </w:pPr>
      <w:r>
        <w:separator/>
      </w:r>
    </w:p>
  </w:footnote>
  <w:footnote w:type="continuationSeparator" w:id="0">
    <w:p w:rsidR="00825CE5" w:rsidRDefault="00825CE5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499E"/>
    <w:rsid w:val="000A2EBD"/>
    <w:rsid w:val="000C473A"/>
    <w:rsid w:val="000C53F6"/>
    <w:rsid w:val="000F3D05"/>
    <w:rsid w:val="00106A92"/>
    <w:rsid w:val="00107DFA"/>
    <w:rsid w:val="00110DAD"/>
    <w:rsid w:val="0013797A"/>
    <w:rsid w:val="00180A5D"/>
    <w:rsid w:val="001834B3"/>
    <w:rsid w:val="001B047D"/>
    <w:rsid w:val="001D2F76"/>
    <w:rsid w:val="002360BC"/>
    <w:rsid w:val="002A3CDB"/>
    <w:rsid w:val="002C043B"/>
    <w:rsid w:val="002D1A05"/>
    <w:rsid w:val="003D2A5E"/>
    <w:rsid w:val="003D550C"/>
    <w:rsid w:val="003F3CC4"/>
    <w:rsid w:val="0041797B"/>
    <w:rsid w:val="00425E8B"/>
    <w:rsid w:val="004405AA"/>
    <w:rsid w:val="004437D1"/>
    <w:rsid w:val="00526E77"/>
    <w:rsid w:val="00535389"/>
    <w:rsid w:val="00576F57"/>
    <w:rsid w:val="00591A27"/>
    <w:rsid w:val="005B7016"/>
    <w:rsid w:val="005F7745"/>
    <w:rsid w:val="00610947"/>
    <w:rsid w:val="00616FD1"/>
    <w:rsid w:val="00621EBC"/>
    <w:rsid w:val="00641D7F"/>
    <w:rsid w:val="00693A9A"/>
    <w:rsid w:val="006A652E"/>
    <w:rsid w:val="006B58AF"/>
    <w:rsid w:val="006B5A3A"/>
    <w:rsid w:val="006E419A"/>
    <w:rsid w:val="006F4AE3"/>
    <w:rsid w:val="00721736"/>
    <w:rsid w:val="00745901"/>
    <w:rsid w:val="00782E50"/>
    <w:rsid w:val="007A2193"/>
    <w:rsid w:val="007B7716"/>
    <w:rsid w:val="007E499F"/>
    <w:rsid w:val="007F3E59"/>
    <w:rsid w:val="00821227"/>
    <w:rsid w:val="00825CE5"/>
    <w:rsid w:val="00842C70"/>
    <w:rsid w:val="00843001"/>
    <w:rsid w:val="00846C12"/>
    <w:rsid w:val="008633B2"/>
    <w:rsid w:val="00873641"/>
    <w:rsid w:val="00881D02"/>
    <w:rsid w:val="00895289"/>
    <w:rsid w:val="00914062"/>
    <w:rsid w:val="00915356"/>
    <w:rsid w:val="00934DE1"/>
    <w:rsid w:val="00942A8B"/>
    <w:rsid w:val="00972746"/>
    <w:rsid w:val="0099167A"/>
    <w:rsid w:val="00994001"/>
    <w:rsid w:val="009B63E0"/>
    <w:rsid w:val="009E261B"/>
    <w:rsid w:val="009E7F15"/>
    <w:rsid w:val="00A267BF"/>
    <w:rsid w:val="00A27D73"/>
    <w:rsid w:val="00A35027"/>
    <w:rsid w:val="00A60879"/>
    <w:rsid w:val="00A833A9"/>
    <w:rsid w:val="00A9471F"/>
    <w:rsid w:val="00AD1C77"/>
    <w:rsid w:val="00AD7F35"/>
    <w:rsid w:val="00AF2FF7"/>
    <w:rsid w:val="00B766EF"/>
    <w:rsid w:val="00BE32B8"/>
    <w:rsid w:val="00BE53AD"/>
    <w:rsid w:val="00C15B9D"/>
    <w:rsid w:val="00C61998"/>
    <w:rsid w:val="00C65586"/>
    <w:rsid w:val="00C75C54"/>
    <w:rsid w:val="00C84AD1"/>
    <w:rsid w:val="00CC0231"/>
    <w:rsid w:val="00CC11D3"/>
    <w:rsid w:val="00CD3F00"/>
    <w:rsid w:val="00CE1DB4"/>
    <w:rsid w:val="00D9254A"/>
    <w:rsid w:val="00DC1EDA"/>
    <w:rsid w:val="00E1534F"/>
    <w:rsid w:val="00E47B88"/>
    <w:rsid w:val="00E81BCF"/>
    <w:rsid w:val="00EC1F65"/>
    <w:rsid w:val="00EF5D06"/>
    <w:rsid w:val="00F00FCA"/>
    <w:rsid w:val="00F035EE"/>
    <w:rsid w:val="00F446C1"/>
    <w:rsid w:val="00F63514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83</cp:revision>
  <cp:lastPrinted>2021-12-20T11:22:00Z</cp:lastPrinted>
  <dcterms:created xsi:type="dcterms:W3CDTF">2017-03-20T12:34:00Z</dcterms:created>
  <dcterms:modified xsi:type="dcterms:W3CDTF">2021-12-20T11:22:00Z</dcterms:modified>
</cp:coreProperties>
</file>